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D832" w14:textId="77777777" w:rsidR="002B5130" w:rsidRDefault="002B5130" w:rsidP="00F621A7">
      <w:pPr>
        <w:rPr>
          <w:noProof/>
          <w:lang w:eastAsia="en-US"/>
        </w:rPr>
      </w:pPr>
      <w:r>
        <w:rPr>
          <w:rFonts w:ascii="Helvetica" w:hAnsi="Helvetica"/>
          <w:noProof/>
          <w:color w:val="808080" w:themeColor="background1" w:themeShade="80"/>
          <w:sz w:val="20"/>
          <w:szCs w:val="20"/>
          <w:lang w:eastAsia="en-US"/>
        </w:rPr>
        <w:drawing>
          <wp:anchor distT="0" distB="0" distL="114300" distR="114300" simplePos="0" relativeHeight="251661312" behindDoc="1" locked="0" layoutInCell="1" allowOverlap="1" wp14:anchorId="4B897BA5" wp14:editId="31885E2E">
            <wp:simplePos x="0" y="0"/>
            <wp:positionH relativeFrom="column">
              <wp:posOffset>-82550</wp:posOffset>
            </wp:positionH>
            <wp:positionV relativeFrom="paragraph">
              <wp:posOffset>-108585</wp:posOffset>
            </wp:positionV>
            <wp:extent cx="1764665" cy="731520"/>
            <wp:effectExtent l="0" t="0" r="6985" b="0"/>
            <wp:wrapNone/>
            <wp:docPr id="1" name="Picture 1" descr="/Users/jeffkoffler/Desktop/Fondren Library 2015 Logo/Fondren-Library-brand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ffkoffler/Desktop/Fondren Library 2015 Logo/Fondren-Library-branded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1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669A" wp14:editId="4785A696">
                <wp:simplePos x="0" y="0"/>
                <wp:positionH relativeFrom="column">
                  <wp:posOffset>-62865</wp:posOffset>
                </wp:positionH>
                <wp:positionV relativeFrom="paragraph">
                  <wp:posOffset>631190</wp:posOffset>
                </wp:positionV>
                <wp:extent cx="6515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5C6B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9.7pt" to="508.0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" strokecolor="#294171 [3204]" strokeweight="2.5pt"/>
            </w:pict>
          </mc:Fallback>
        </mc:AlternateContent>
      </w:r>
      <w:r w:rsidR="005B4479">
        <w:softHyphen/>
      </w:r>
      <w:r w:rsidR="005B4479">
        <w:softHyphen/>
      </w:r>
    </w:p>
    <w:p w14:paraId="3B883A37" w14:textId="77777777" w:rsidR="002B5130" w:rsidRDefault="002B5130" w:rsidP="00F621A7">
      <w:pPr>
        <w:rPr>
          <w:noProof/>
          <w:lang w:eastAsia="en-US"/>
        </w:rPr>
      </w:pPr>
    </w:p>
    <w:p w14:paraId="3E5A06B7" w14:textId="0BA7B2EF" w:rsidR="00F621A7" w:rsidRDefault="00E04EA8" w:rsidP="00F621A7">
      <w:r>
        <w:br/>
      </w:r>
    </w:p>
    <w:p w14:paraId="1EC072D3" w14:textId="3E6672F1" w:rsidR="00F621A7" w:rsidRDefault="008508CE" w:rsidP="00F621A7">
      <w:pPr>
        <w:pStyle w:val="Heading1"/>
      </w:pPr>
      <w:r>
        <w:t>Spring 2020</w:t>
      </w:r>
      <w:r w:rsidR="000912A2">
        <w:tab/>
      </w:r>
      <w:r w:rsidR="004A00B2">
        <w:t xml:space="preserve"> Regular Hours</w:t>
      </w:r>
      <w:r w:rsidR="00F621A7">
        <w:t xml:space="preserve">: </w:t>
      </w:r>
      <w:r w:rsidR="004A39CC">
        <w:t xml:space="preserve">January </w:t>
      </w:r>
      <w:r w:rsidR="006041D4">
        <w:t>5</w:t>
      </w:r>
      <w:r w:rsidR="004A39CC">
        <w:t>, 20</w:t>
      </w:r>
      <w:r>
        <w:t>20</w:t>
      </w:r>
      <w:r w:rsidR="004A39CC">
        <w:t xml:space="preserve"> – </w:t>
      </w:r>
      <w:r>
        <w:t>April 30, 2020</w:t>
      </w:r>
    </w:p>
    <w:tbl>
      <w:tblPr>
        <w:tblStyle w:val="LightShading-Accent2"/>
        <w:tblW w:w="10144" w:type="dxa"/>
        <w:tblBorders>
          <w:top w:val="single" w:sz="4" w:space="0" w:color="ABB9D6" w:themeColor="accent2" w:themeTint="99"/>
          <w:left w:val="single" w:sz="4" w:space="0" w:color="ABB9D6" w:themeColor="accent2" w:themeTint="99"/>
          <w:bottom w:val="single" w:sz="4" w:space="0" w:color="ABB9D6" w:themeColor="accent2" w:themeTint="99"/>
          <w:right w:val="single" w:sz="4" w:space="0" w:color="ABB9D6" w:themeColor="accent2" w:themeTint="99"/>
          <w:insideH w:val="single" w:sz="8" w:space="0" w:color="748CBC" w:themeColor="accent2"/>
          <w:insideV w:val="single" w:sz="4" w:space="0" w:color="ABB9D6" w:themeColor="accent2" w:themeTint="99"/>
        </w:tblBorders>
        <w:tblLook w:val="04A0" w:firstRow="1" w:lastRow="0" w:firstColumn="1" w:lastColumn="0" w:noHBand="0" w:noVBand="1"/>
      </w:tblPr>
      <w:tblGrid>
        <w:gridCol w:w="1995"/>
        <w:gridCol w:w="1025"/>
        <w:gridCol w:w="1025"/>
        <w:gridCol w:w="1326"/>
        <w:gridCol w:w="1125"/>
        <w:gridCol w:w="1828"/>
        <w:gridCol w:w="1820"/>
      </w:tblGrid>
      <w:tr w:rsidR="002150F3" w14:paraId="2901D735" w14:textId="77777777" w:rsidTr="008A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7E2571" w14:textId="77777777" w:rsidR="00E04EA8" w:rsidRPr="008A0F49" w:rsidRDefault="00E04EA8" w:rsidP="00E04EA8">
            <w:pPr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Sunday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6F4D26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EF7044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B2A2CA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1C012A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583AC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79280A" w14:textId="77777777" w:rsidR="00E04EA8" w:rsidRPr="008A0F49" w:rsidRDefault="00E04EA8" w:rsidP="00E0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Saturday</w:t>
            </w:r>
          </w:p>
        </w:tc>
      </w:tr>
      <w:tr w:rsidR="008A0F49" w:rsidRPr="002150F3" w14:paraId="55756675" w14:textId="77777777" w:rsidTr="007F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A9E259" w14:textId="77777777" w:rsidR="00E04EA8" w:rsidRPr="008A0F49" w:rsidRDefault="00F621A7" w:rsidP="00E04EA8">
            <w:pPr>
              <w:rPr>
                <w:b w:val="0"/>
                <w:color w:val="auto"/>
                <w:sz w:val="20"/>
                <w:szCs w:val="20"/>
              </w:rPr>
            </w:pPr>
            <w:r w:rsidRPr="008A0F49">
              <w:rPr>
                <w:b w:val="0"/>
                <w:color w:val="auto"/>
                <w:sz w:val="20"/>
                <w:szCs w:val="20"/>
              </w:rPr>
              <w:t>Open at 12:00n</w:t>
            </w:r>
            <w:r w:rsidR="00E04EA8" w:rsidRPr="008A0F49">
              <w:rPr>
                <w:b w:val="0"/>
                <w:color w:val="auto"/>
                <w:sz w:val="20"/>
                <w:szCs w:val="20"/>
              </w:rPr>
              <w:t>oon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5D3EDA" w14:textId="77777777" w:rsidR="00E04EA8" w:rsidRPr="008A0F49" w:rsidRDefault="00E04EA8" w:rsidP="00E0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24 hours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413F2F" w14:textId="77777777" w:rsidR="00E04EA8" w:rsidRPr="008A0F49" w:rsidRDefault="00E04EA8" w:rsidP="00E0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24 hours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21D002" w14:textId="77777777" w:rsidR="00E04EA8" w:rsidRPr="008A0F49" w:rsidRDefault="00E04EA8" w:rsidP="00E0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24 hours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359FB6" w14:textId="77777777" w:rsidR="00E04EA8" w:rsidRPr="008A0F49" w:rsidRDefault="00E04EA8" w:rsidP="00E0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24 hours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3CF1CB" w14:textId="77777777" w:rsidR="00E04EA8" w:rsidRPr="008A0F49" w:rsidRDefault="00E04EA8" w:rsidP="00E04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Close at 10</w:t>
            </w:r>
            <w:r w:rsidR="00F621A7" w:rsidRPr="008A0F49">
              <w:rPr>
                <w:color w:val="auto"/>
                <w:sz w:val="20"/>
                <w:szCs w:val="20"/>
              </w:rPr>
              <w:t>:00</w:t>
            </w:r>
            <w:r w:rsidRPr="008A0F49">
              <w:rPr>
                <w:color w:val="auto"/>
                <w:sz w:val="20"/>
                <w:szCs w:val="20"/>
              </w:rPr>
              <w:t>pm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14C925" w14:textId="0C287D16" w:rsidR="00E04EA8" w:rsidRPr="008A0F49" w:rsidRDefault="00E04EA8" w:rsidP="00484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0F49">
              <w:rPr>
                <w:color w:val="auto"/>
                <w:sz w:val="20"/>
                <w:szCs w:val="20"/>
              </w:rPr>
              <w:t>9</w:t>
            </w:r>
            <w:r w:rsidR="00F621A7" w:rsidRPr="008A0F49">
              <w:rPr>
                <w:color w:val="auto"/>
                <w:sz w:val="20"/>
                <w:szCs w:val="20"/>
              </w:rPr>
              <w:t>:00</w:t>
            </w:r>
            <w:r w:rsidRPr="008A0F49">
              <w:rPr>
                <w:color w:val="auto"/>
                <w:sz w:val="20"/>
                <w:szCs w:val="20"/>
              </w:rPr>
              <w:t xml:space="preserve">am – </w:t>
            </w:r>
            <w:r w:rsidR="00484318">
              <w:rPr>
                <w:color w:val="auto"/>
                <w:sz w:val="20"/>
                <w:szCs w:val="20"/>
              </w:rPr>
              <w:t>6</w:t>
            </w:r>
            <w:r w:rsidR="00F621A7" w:rsidRPr="008A0F49">
              <w:rPr>
                <w:color w:val="auto"/>
                <w:sz w:val="20"/>
                <w:szCs w:val="20"/>
              </w:rPr>
              <w:t>:00</w:t>
            </w:r>
            <w:r w:rsidRPr="008A0F49">
              <w:rPr>
                <w:color w:val="auto"/>
                <w:sz w:val="20"/>
                <w:szCs w:val="20"/>
              </w:rPr>
              <w:t>pm</w:t>
            </w:r>
          </w:p>
        </w:tc>
      </w:tr>
    </w:tbl>
    <w:p w14:paraId="5BDB80B2" w14:textId="77777777" w:rsidR="009F737F" w:rsidRDefault="009F737F" w:rsidP="00E04EA8">
      <w:pPr>
        <w:pStyle w:val="Heading4"/>
      </w:pPr>
    </w:p>
    <w:p w14:paraId="5A2D0EFB" w14:textId="4B3F70E9" w:rsidR="004A00B2" w:rsidRPr="00E04EA8" w:rsidRDefault="004A39CC" w:rsidP="00E04EA8">
      <w:pPr>
        <w:pStyle w:val="Heading4"/>
      </w:pPr>
      <w:r>
        <w:t>Martin Luther King</w:t>
      </w:r>
      <w:r w:rsidR="004A00B2" w:rsidRPr="00E04EA8">
        <w:t xml:space="preserve"> Weekend</w:t>
      </w:r>
    </w:p>
    <w:p w14:paraId="0DA494AB" w14:textId="54D76A4B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Friday</w:t>
      </w:r>
      <w:r w:rsidRPr="00E04EA8">
        <w:rPr>
          <w:sz w:val="22"/>
          <w:szCs w:val="22"/>
        </w:rPr>
        <w:tab/>
      </w:r>
      <w:r w:rsidR="004A39CC">
        <w:rPr>
          <w:sz w:val="22"/>
          <w:szCs w:val="22"/>
        </w:rPr>
        <w:t xml:space="preserve">January </w:t>
      </w:r>
      <w:r w:rsidR="008508CE">
        <w:rPr>
          <w:sz w:val="22"/>
          <w:szCs w:val="22"/>
        </w:rPr>
        <w:t>17</w:t>
      </w:r>
      <w:r w:rsidRPr="00E04EA8">
        <w:rPr>
          <w:sz w:val="22"/>
          <w:szCs w:val="22"/>
        </w:rPr>
        <w:tab/>
        <w:t>Close at 6:00pm</w:t>
      </w:r>
    </w:p>
    <w:p w14:paraId="7DE823A8" w14:textId="5EB95DD6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Saturday</w:t>
      </w:r>
      <w:r w:rsidRPr="00E04EA8">
        <w:rPr>
          <w:sz w:val="22"/>
          <w:szCs w:val="22"/>
        </w:rPr>
        <w:tab/>
      </w:r>
      <w:r w:rsidR="004A39CC">
        <w:rPr>
          <w:sz w:val="22"/>
          <w:szCs w:val="22"/>
        </w:rPr>
        <w:t>January 1</w:t>
      </w:r>
      <w:r w:rsidR="008508CE">
        <w:rPr>
          <w:sz w:val="22"/>
          <w:szCs w:val="22"/>
        </w:rPr>
        <w:t>8</w:t>
      </w:r>
      <w:r w:rsidRPr="00E04EA8">
        <w:rPr>
          <w:sz w:val="22"/>
          <w:szCs w:val="22"/>
        </w:rPr>
        <w:tab/>
        <w:t>10:00am – 6:00pm</w:t>
      </w:r>
    </w:p>
    <w:p w14:paraId="4DACE56F" w14:textId="1F289E8F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Sunday</w:t>
      </w:r>
      <w:r w:rsidRPr="00E04EA8">
        <w:rPr>
          <w:sz w:val="22"/>
          <w:szCs w:val="22"/>
        </w:rPr>
        <w:tab/>
      </w:r>
      <w:r w:rsidR="004A39CC">
        <w:rPr>
          <w:sz w:val="22"/>
          <w:szCs w:val="22"/>
        </w:rPr>
        <w:t xml:space="preserve">January </w:t>
      </w:r>
      <w:r w:rsidR="008508CE">
        <w:rPr>
          <w:sz w:val="22"/>
          <w:szCs w:val="22"/>
        </w:rPr>
        <w:t>19</w:t>
      </w:r>
      <w:r w:rsidRPr="00E04EA8">
        <w:rPr>
          <w:sz w:val="22"/>
          <w:szCs w:val="22"/>
        </w:rPr>
        <w:tab/>
        <w:t>12:00noon – 6:00pm</w:t>
      </w:r>
    </w:p>
    <w:p w14:paraId="7CEAA179" w14:textId="1EA64CD0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Monday</w:t>
      </w:r>
      <w:r w:rsidRPr="00E04EA8">
        <w:rPr>
          <w:sz w:val="22"/>
          <w:szCs w:val="22"/>
        </w:rPr>
        <w:tab/>
      </w:r>
      <w:r w:rsidR="004A39CC">
        <w:rPr>
          <w:sz w:val="22"/>
          <w:szCs w:val="22"/>
        </w:rPr>
        <w:t xml:space="preserve">January </w:t>
      </w:r>
      <w:r w:rsidR="009F737F">
        <w:rPr>
          <w:sz w:val="22"/>
          <w:szCs w:val="22"/>
        </w:rPr>
        <w:t>2</w:t>
      </w:r>
      <w:r w:rsidR="008508CE">
        <w:rPr>
          <w:sz w:val="22"/>
          <w:szCs w:val="22"/>
        </w:rPr>
        <w:t>0</w:t>
      </w:r>
      <w:r w:rsidRPr="00E04EA8">
        <w:rPr>
          <w:sz w:val="22"/>
          <w:szCs w:val="22"/>
        </w:rPr>
        <w:tab/>
        <w:t>10:00am – 6:00pm</w:t>
      </w:r>
    </w:p>
    <w:p w14:paraId="50418A1B" w14:textId="3F5B6004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Tuesday</w:t>
      </w:r>
      <w:r w:rsidRPr="00E04EA8">
        <w:rPr>
          <w:sz w:val="22"/>
          <w:szCs w:val="22"/>
        </w:rPr>
        <w:tab/>
      </w:r>
      <w:r w:rsidR="004A39CC">
        <w:rPr>
          <w:sz w:val="22"/>
          <w:szCs w:val="22"/>
        </w:rPr>
        <w:t xml:space="preserve">January </w:t>
      </w:r>
      <w:r w:rsidR="008508CE">
        <w:rPr>
          <w:sz w:val="22"/>
          <w:szCs w:val="22"/>
        </w:rPr>
        <w:t>21</w:t>
      </w:r>
      <w:r w:rsidRPr="00E04EA8">
        <w:rPr>
          <w:sz w:val="22"/>
          <w:szCs w:val="22"/>
        </w:rPr>
        <w:tab/>
        <w:t>Regular Hours Resume at 7:00am</w:t>
      </w:r>
    </w:p>
    <w:p w14:paraId="7D5BFE0E" w14:textId="77777777" w:rsidR="004A00B2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700C567C" w14:textId="77777777" w:rsidR="006A1F07" w:rsidRPr="00E04EA8" w:rsidRDefault="006A1F07" w:rsidP="006A1F07">
      <w:pPr>
        <w:pStyle w:val="Heading4"/>
      </w:pPr>
      <w:r>
        <w:t>Spring Recess</w:t>
      </w:r>
    </w:p>
    <w:p w14:paraId="245ED1E7" w14:textId="5A73DC41" w:rsidR="006A1F07" w:rsidRPr="00E04EA8" w:rsidRDefault="006A1F07" w:rsidP="006A1F07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 w:rsidRPr="00E04EA8">
        <w:rPr>
          <w:sz w:val="22"/>
          <w:szCs w:val="22"/>
        </w:rPr>
        <w:tab/>
      </w:r>
      <w:r>
        <w:rPr>
          <w:sz w:val="22"/>
          <w:szCs w:val="22"/>
        </w:rPr>
        <w:t xml:space="preserve">February </w:t>
      </w:r>
      <w:r w:rsidR="008508CE">
        <w:rPr>
          <w:sz w:val="22"/>
          <w:szCs w:val="22"/>
        </w:rPr>
        <w:t>13</w:t>
      </w:r>
      <w:r w:rsidRPr="00E04EA8">
        <w:rPr>
          <w:sz w:val="22"/>
          <w:szCs w:val="22"/>
        </w:rPr>
        <w:tab/>
        <w:t xml:space="preserve">Close at </w:t>
      </w:r>
      <w:r>
        <w:rPr>
          <w:sz w:val="22"/>
          <w:szCs w:val="22"/>
        </w:rPr>
        <w:t>6</w:t>
      </w:r>
      <w:r w:rsidRPr="00E04EA8">
        <w:rPr>
          <w:sz w:val="22"/>
          <w:szCs w:val="22"/>
        </w:rPr>
        <w:t>:00pm</w:t>
      </w:r>
    </w:p>
    <w:p w14:paraId="64A75253" w14:textId="41284C80" w:rsidR="006A1F07" w:rsidRPr="00E04EA8" w:rsidRDefault="006A1F07" w:rsidP="006A1F07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Friday</w:t>
      </w:r>
      <w:r w:rsidRPr="00E04EA8">
        <w:rPr>
          <w:sz w:val="22"/>
          <w:szCs w:val="22"/>
        </w:rPr>
        <w:tab/>
      </w:r>
      <w:r>
        <w:rPr>
          <w:sz w:val="22"/>
          <w:szCs w:val="22"/>
        </w:rPr>
        <w:t xml:space="preserve">February </w:t>
      </w:r>
      <w:r w:rsidR="008508CE">
        <w:rPr>
          <w:sz w:val="22"/>
          <w:szCs w:val="22"/>
        </w:rPr>
        <w:t>14</w:t>
      </w:r>
      <w:r w:rsidRPr="00E04EA8">
        <w:rPr>
          <w:sz w:val="22"/>
          <w:szCs w:val="22"/>
        </w:rPr>
        <w:tab/>
      </w:r>
      <w:r>
        <w:rPr>
          <w:sz w:val="22"/>
          <w:szCs w:val="22"/>
        </w:rPr>
        <w:t>7:00am – 6:00pm</w:t>
      </w:r>
    </w:p>
    <w:p w14:paraId="020E17F7" w14:textId="60797FF0" w:rsidR="006A1F07" w:rsidRPr="00E04EA8" w:rsidRDefault="006A1F07" w:rsidP="006A1F07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Saturday</w:t>
      </w:r>
      <w:r w:rsidRPr="00E04EA8">
        <w:rPr>
          <w:sz w:val="22"/>
          <w:szCs w:val="22"/>
        </w:rPr>
        <w:tab/>
      </w:r>
      <w:r>
        <w:rPr>
          <w:sz w:val="22"/>
          <w:szCs w:val="22"/>
        </w:rPr>
        <w:t xml:space="preserve">February </w:t>
      </w:r>
      <w:r w:rsidR="008508CE">
        <w:rPr>
          <w:sz w:val="22"/>
          <w:szCs w:val="22"/>
        </w:rPr>
        <w:t>15</w:t>
      </w:r>
      <w:r w:rsidRPr="00E04EA8">
        <w:rPr>
          <w:sz w:val="22"/>
          <w:szCs w:val="22"/>
        </w:rPr>
        <w:tab/>
        <w:t>10:00am – 6:00pm</w:t>
      </w:r>
    </w:p>
    <w:p w14:paraId="0D7F6F30" w14:textId="1DEEF5B8" w:rsidR="006A1F07" w:rsidRDefault="006A1F07" w:rsidP="006A1F07">
      <w:pPr>
        <w:tabs>
          <w:tab w:val="left" w:pos="0"/>
          <w:tab w:val="center" w:pos="5040"/>
          <w:tab w:val="right" w:pos="10080"/>
        </w:tabs>
      </w:pPr>
      <w:r>
        <w:rPr>
          <w:sz w:val="22"/>
          <w:szCs w:val="22"/>
        </w:rPr>
        <w:t>Sunday</w:t>
      </w:r>
      <w:r w:rsidRPr="00E04EA8">
        <w:rPr>
          <w:sz w:val="22"/>
          <w:szCs w:val="22"/>
        </w:rPr>
        <w:tab/>
      </w:r>
      <w:r w:rsidR="008508CE">
        <w:rPr>
          <w:sz w:val="22"/>
          <w:szCs w:val="22"/>
        </w:rPr>
        <w:t>February 16</w:t>
      </w:r>
      <w:r w:rsidRPr="00E04EA8">
        <w:rPr>
          <w:sz w:val="22"/>
          <w:szCs w:val="22"/>
        </w:rPr>
        <w:tab/>
        <w:t xml:space="preserve">Regular Hours Resume at </w:t>
      </w:r>
      <w:r>
        <w:rPr>
          <w:sz w:val="22"/>
          <w:szCs w:val="22"/>
        </w:rPr>
        <w:t>12:00noon</w:t>
      </w:r>
    </w:p>
    <w:p w14:paraId="6CD9392F" w14:textId="77777777" w:rsidR="006A1F07" w:rsidRDefault="006A1F07" w:rsidP="00E04EA8">
      <w:pPr>
        <w:pStyle w:val="Heading4"/>
      </w:pPr>
    </w:p>
    <w:p w14:paraId="4D2E4D88" w14:textId="580208FB" w:rsidR="004A00B2" w:rsidRPr="00E04EA8" w:rsidRDefault="00F41D96" w:rsidP="00E04EA8">
      <w:pPr>
        <w:pStyle w:val="Heading4"/>
      </w:pPr>
      <w:r>
        <w:t>Spring Break</w:t>
      </w:r>
    </w:p>
    <w:p w14:paraId="04612A5C" w14:textId="52C6EEAB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Friday</w:t>
      </w:r>
      <w:r w:rsidRPr="00E04EA8">
        <w:rPr>
          <w:sz w:val="22"/>
          <w:szCs w:val="22"/>
        </w:rPr>
        <w:tab/>
      </w:r>
      <w:r w:rsidR="006A1F07">
        <w:rPr>
          <w:sz w:val="22"/>
          <w:szCs w:val="22"/>
        </w:rPr>
        <w:t xml:space="preserve">March </w:t>
      </w:r>
      <w:r w:rsidR="008508CE">
        <w:rPr>
          <w:sz w:val="22"/>
          <w:szCs w:val="22"/>
        </w:rPr>
        <w:t>13</w:t>
      </w:r>
      <w:r w:rsidRPr="00E04EA8">
        <w:rPr>
          <w:sz w:val="22"/>
          <w:szCs w:val="22"/>
        </w:rPr>
        <w:tab/>
        <w:t>Close at 6:00pm</w:t>
      </w:r>
    </w:p>
    <w:p w14:paraId="1EA2B7A2" w14:textId="09C2E801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Saturday</w:t>
      </w:r>
      <w:r w:rsidRPr="00E04EA8">
        <w:rPr>
          <w:sz w:val="22"/>
          <w:szCs w:val="22"/>
        </w:rPr>
        <w:tab/>
      </w:r>
      <w:r w:rsidR="006A1F07">
        <w:rPr>
          <w:sz w:val="22"/>
          <w:szCs w:val="22"/>
        </w:rPr>
        <w:t xml:space="preserve">March </w:t>
      </w:r>
      <w:r w:rsidR="008508CE">
        <w:rPr>
          <w:sz w:val="22"/>
          <w:szCs w:val="22"/>
        </w:rPr>
        <w:t>14</w:t>
      </w:r>
      <w:r w:rsidRPr="00E04EA8">
        <w:rPr>
          <w:sz w:val="22"/>
          <w:szCs w:val="22"/>
        </w:rPr>
        <w:tab/>
        <w:t>10:00am – 6:00pm</w:t>
      </w:r>
    </w:p>
    <w:p w14:paraId="636B7BC5" w14:textId="006EEEFC" w:rsidR="004A00B2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Sunday</w:t>
      </w:r>
      <w:r w:rsidRPr="00E04EA8">
        <w:rPr>
          <w:sz w:val="22"/>
          <w:szCs w:val="22"/>
        </w:rPr>
        <w:tab/>
      </w:r>
      <w:r w:rsidR="006A1F07">
        <w:rPr>
          <w:sz w:val="22"/>
          <w:szCs w:val="22"/>
        </w:rPr>
        <w:t xml:space="preserve">March </w:t>
      </w:r>
      <w:r w:rsidR="005955EC">
        <w:rPr>
          <w:sz w:val="22"/>
          <w:szCs w:val="22"/>
        </w:rPr>
        <w:t>1</w:t>
      </w:r>
      <w:r w:rsidR="008508CE">
        <w:rPr>
          <w:sz w:val="22"/>
          <w:szCs w:val="22"/>
        </w:rPr>
        <w:t>5</w:t>
      </w:r>
      <w:r w:rsidRPr="00E04EA8">
        <w:rPr>
          <w:sz w:val="22"/>
          <w:szCs w:val="22"/>
        </w:rPr>
        <w:tab/>
        <w:t>12:00noon – 6:00pm</w:t>
      </w:r>
    </w:p>
    <w:p w14:paraId="2EFFC0D2" w14:textId="0EEB85EC" w:rsidR="00F41D96" w:rsidRDefault="00F41D96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Monday – Thursday</w:t>
      </w:r>
      <w:r>
        <w:rPr>
          <w:sz w:val="22"/>
          <w:szCs w:val="22"/>
        </w:rPr>
        <w:tab/>
      </w:r>
      <w:r w:rsidR="006A1F07">
        <w:rPr>
          <w:sz w:val="22"/>
          <w:szCs w:val="22"/>
        </w:rPr>
        <w:t>March 1</w:t>
      </w:r>
      <w:r w:rsidR="008508CE">
        <w:rPr>
          <w:sz w:val="22"/>
          <w:szCs w:val="22"/>
        </w:rPr>
        <w:t>6</w:t>
      </w:r>
      <w:r w:rsidR="009F737F">
        <w:rPr>
          <w:sz w:val="22"/>
          <w:szCs w:val="22"/>
        </w:rPr>
        <w:t xml:space="preserve"> </w:t>
      </w:r>
      <w:r w:rsidR="009F737F">
        <w:t>–</w:t>
      </w:r>
      <w:r w:rsidR="009F737F">
        <w:rPr>
          <w:sz w:val="22"/>
          <w:szCs w:val="22"/>
        </w:rPr>
        <w:t xml:space="preserve"> </w:t>
      </w:r>
      <w:r w:rsidR="008508CE">
        <w:rPr>
          <w:sz w:val="22"/>
          <w:szCs w:val="22"/>
        </w:rPr>
        <w:t>19</w:t>
      </w:r>
      <w:r>
        <w:rPr>
          <w:sz w:val="22"/>
          <w:szCs w:val="22"/>
        </w:rPr>
        <w:tab/>
        <w:t>7:00am – 9:00pm</w:t>
      </w:r>
    </w:p>
    <w:p w14:paraId="23D21F3D" w14:textId="41DBE7FC" w:rsidR="00F41D96" w:rsidRDefault="00F41D96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Friday</w:t>
      </w:r>
      <w:r>
        <w:rPr>
          <w:sz w:val="22"/>
          <w:szCs w:val="22"/>
        </w:rPr>
        <w:tab/>
        <w:t xml:space="preserve">March </w:t>
      </w:r>
      <w:r w:rsidR="008508CE">
        <w:rPr>
          <w:sz w:val="22"/>
          <w:szCs w:val="22"/>
        </w:rPr>
        <w:t>20</w:t>
      </w:r>
      <w:r>
        <w:rPr>
          <w:sz w:val="22"/>
          <w:szCs w:val="22"/>
        </w:rPr>
        <w:tab/>
        <w:t>7:00am – 6:00pm</w:t>
      </w:r>
    </w:p>
    <w:p w14:paraId="359DED4A" w14:textId="0E9C50EE" w:rsidR="00F41D96" w:rsidRPr="00E04EA8" w:rsidRDefault="00F41D96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  <w:t xml:space="preserve">March </w:t>
      </w:r>
      <w:r w:rsidR="008508CE">
        <w:rPr>
          <w:sz w:val="22"/>
          <w:szCs w:val="22"/>
        </w:rPr>
        <w:t>21</w:t>
      </w:r>
      <w:r>
        <w:rPr>
          <w:sz w:val="22"/>
          <w:szCs w:val="22"/>
        </w:rPr>
        <w:tab/>
        <w:t>10:00am – 6:00pm</w:t>
      </w:r>
    </w:p>
    <w:p w14:paraId="2D781E11" w14:textId="03E44F73" w:rsidR="004A00B2" w:rsidRPr="00E04EA8" w:rsidRDefault="00F41D96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Sunday</w:t>
      </w:r>
      <w:r w:rsidR="004A00B2" w:rsidRPr="00E04EA8">
        <w:rPr>
          <w:sz w:val="22"/>
          <w:szCs w:val="22"/>
        </w:rPr>
        <w:tab/>
      </w:r>
      <w:r>
        <w:rPr>
          <w:sz w:val="22"/>
          <w:szCs w:val="22"/>
        </w:rPr>
        <w:t xml:space="preserve">March </w:t>
      </w:r>
      <w:r w:rsidR="008508CE">
        <w:rPr>
          <w:sz w:val="22"/>
          <w:szCs w:val="22"/>
        </w:rPr>
        <w:t>22</w:t>
      </w:r>
      <w:r w:rsidR="004A00B2" w:rsidRPr="00E04EA8">
        <w:rPr>
          <w:sz w:val="22"/>
          <w:szCs w:val="22"/>
        </w:rPr>
        <w:tab/>
        <w:t xml:space="preserve">Regular Hours Resume at </w:t>
      </w:r>
      <w:r>
        <w:rPr>
          <w:sz w:val="22"/>
          <w:szCs w:val="22"/>
        </w:rPr>
        <w:t>12:00noon</w:t>
      </w:r>
    </w:p>
    <w:p w14:paraId="43DC09B2" w14:textId="77777777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6B6CDD09" w14:textId="2BA97025" w:rsidR="004A00B2" w:rsidRPr="00E04EA8" w:rsidRDefault="00F41D96" w:rsidP="00E04EA8">
      <w:pPr>
        <w:pStyle w:val="Heading4"/>
      </w:pPr>
      <w:r>
        <w:t xml:space="preserve">Last Week of Classes and </w:t>
      </w:r>
      <w:r w:rsidR="004A00B2" w:rsidRPr="00E04EA8">
        <w:t xml:space="preserve">Final </w:t>
      </w:r>
      <w:r>
        <w:t>Exams</w:t>
      </w:r>
    </w:p>
    <w:p w14:paraId="4A688746" w14:textId="37823691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Friday</w:t>
      </w:r>
      <w:r w:rsidRPr="00E04EA8">
        <w:rPr>
          <w:sz w:val="22"/>
          <w:szCs w:val="22"/>
        </w:rPr>
        <w:tab/>
      </w:r>
      <w:r w:rsidR="00566673">
        <w:rPr>
          <w:sz w:val="22"/>
          <w:szCs w:val="22"/>
        </w:rPr>
        <w:t>April</w:t>
      </w:r>
      <w:r w:rsidR="00F41D96">
        <w:rPr>
          <w:sz w:val="22"/>
          <w:szCs w:val="22"/>
        </w:rPr>
        <w:t xml:space="preserve"> </w:t>
      </w:r>
      <w:r w:rsidR="0045310F">
        <w:rPr>
          <w:sz w:val="22"/>
          <w:szCs w:val="22"/>
        </w:rPr>
        <w:t>24</w:t>
      </w:r>
      <w:r w:rsidRPr="00E04EA8">
        <w:rPr>
          <w:sz w:val="22"/>
          <w:szCs w:val="22"/>
        </w:rPr>
        <w:tab/>
        <w:t>Close at 12:00midnight</w:t>
      </w:r>
      <w:r w:rsidR="0091361F">
        <w:rPr>
          <w:sz w:val="22"/>
          <w:szCs w:val="22"/>
        </w:rPr>
        <w:t>*</w:t>
      </w:r>
    </w:p>
    <w:p w14:paraId="271A5C93" w14:textId="19741DC3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Saturday</w:t>
      </w:r>
      <w:r w:rsidRPr="00E04EA8">
        <w:rPr>
          <w:sz w:val="22"/>
          <w:szCs w:val="22"/>
        </w:rPr>
        <w:tab/>
      </w:r>
      <w:r w:rsidR="00F41D96">
        <w:rPr>
          <w:sz w:val="22"/>
          <w:szCs w:val="22"/>
        </w:rPr>
        <w:t xml:space="preserve">April </w:t>
      </w:r>
      <w:r w:rsidR="0045310F">
        <w:rPr>
          <w:sz w:val="22"/>
          <w:szCs w:val="22"/>
        </w:rPr>
        <w:t>25</w:t>
      </w:r>
      <w:r w:rsidRPr="00E04EA8">
        <w:rPr>
          <w:sz w:val="22"/>
          <w:szCs w:val="22"/>
        </w:rPr>
        <w:tab/>
        <w:t>8:00am – 12:00midnight</w:t>
      </w:r>
      <w:r w:rsidR="0091361F">
        <w:rPr>
          <w:sz w:val="22"/>
          <w:szCs w:val="22"/>
        </w:rPr>
        <w:t>*</w:t>
      </w:r>
    </w:p>
    <w:p w14:paraId="395E4C91" w14:textId="16A68773" w:rsidR="004A00B2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 w:rsidRPr="00E04EA8">
        <w:rPr>
          <w:sz w:val="22"/>
          <w:szCs w:val="22"/>
        </w:rPr>
        <w:t>Sunday</w:t>
      </w:r>
      <w:r w:rsidRPr="00E04EA8">
        <w:rPr>
          <w:sz w:val="22"/>
          <w:szCs w:val="22"/>
        </w:rPr>
        <w:tab/>
      </w:r>
      <w:r w:rsidR="00F41D96">
        <w:rPr>
          <w:sz w:val="22"/>
          <w:szCs w:val="22"/>
        </w:rPr>
        <w:t xml:space="preserve">April </w:t>
      </w:r>
      <w:r w:rsidR="0045310F">
        <w:rPr>
          <w:sz w:val="22"/>
          <w:szCs w:val="22"/>
        </w:rPr>
        <w:t>26</w:t>
      </w:r>
      <w:r w:rsidRPr="00E04EA8">
        <w:rPr>
          <w:sz w:val="22"/>
          <w:szCs w:val="22"/>
        </w:rPr>
        <w:tab/>
        <w:t>Open at 8:00am</w:t>
      </w:r>
      <w:r w:rsidR="0091361F">
        <w:rPr>
          <w:sz w:val="22"/>
          <w:szCs w:val="22"/>
        </w:rPr>
        <w:t>*</w:t>
      </w:r>
    </w:p>
    <w:p w14:paraId="25C77A44" w14:textId="71C71728" w:rsidR="00360CD0" w:rsidRPr="00E04EA8" w:rsidRDefault="00360CD0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Monday – Tuesday</w:t>
      </w:r>
      <w:r>
        <w:rPr>
          <w:sz w:val="22"/>
          <w:szCs w:val="22"/>
        </w:rPr>
        <w:tab/>
        <w:t>April 2</w:t>
      </w:r>
      <w:r w:rsidR="0045310F">
        <w:rPr>
          <w:sz w:val="22"/>
          <w:szCs w:val="22"/>
        </w:rPr>
        <w:t>7</w:t>
      </w:r>
      <w:r w:rsidR="009F737F">
        <w:rPr>
          <w:sz w:val="22"/>
          <w:szCs w:val="22"/>
        </w:rPr>
        <w:t xml:space="preserve"> </w:t>
      </w:r>
      <w:r w:rsidR="0045310F">
        <w:t>– May 5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Open</w:t>
      </w:r>
      <w:proofErr w:type="gramEnd"/>
      <w:r>
        <w:rPr>
          <w:sz w:val="22"/>
          <w:szCs w:val="22"/>
        </w:rPr>
        <w:t xml:space="preserve"> 24 hours</w:t>
      </w:r>
      <w:r w:rsidR="00C024B7">
        <w:rPr>
          <w:sz w:val="22"/>
          <w:szCs w:val="22"/>
        </w:rPr>
        <w:t>*</w:t>
      </w:r>
    </w:p>
    <w:p w14:paraId="71AC365B" w14:textId="380B6C86" w:rsidR="004A00B2" w:rsidRPr="00E04EA8" w:rsidRDefault="00F41D96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Wednesday</w:t>
      </w:r>
      <w:r w:rsidR="004A00B2" w:rsidRPr="00E04EA8">
        <w:rPr>
          <w:sz w:val="22"/>
          <w:szCs w:val="22"/>
        </w:rPr>
        <w:tab/>
      </w:r>
      <w:r w:rsidR="0045310F">
        <w:rPr>
          <w:sz w:val="22"/>
          <w:szCs w:val="22"/>
        </w:rPr>
        <w:t>May 6</w:t>
      </w:r>
      <w:r w:rsidR="004A00B2" w:rsidRPr="00E04EA8">
        <w:rPr>
          <w:sz w:val="22"/>
          <w:szCs w:val="22"/>
        </w:rPr>
        <w:tab/>
        <w:t xml:space="preserve">Close at </w:t>
      </w:r>
      <w:r w:rsidR="0045310F">
        <w:rPr>
          <w:sz w:val="22"/>
          <w:szCs w:val="22"/>
        </w:rPr>
        <w:t>6</w:t>
      </w:r>
      <w:r w:rsidR="004A00B2" w:rsidRPr="00E04EA8">
        <w:rPr>
          <w:sz w:val="22"/>
          <w:szCs w:val="22"/>
        </w:rPr>
        <w:t>:00</w:t>
      </w:r>
      <w:proofErr w:type="gramStart"/>
      <w:r w:rsidR="004A00B2" w:rsidRPr="00E04EA8">
        <w:rPr>
          <w:sz w:val="22"/>
          <w:szCs w:val="22"/>
        </w:rPr>
        <w:t>pm</w:t>
      </w:r>
      <w:proofErr w:type="gramEnd"/>
    </w:p>
    <w:p w14:paraId="76AE3F89" w14:textId="77777777" w:rsidR="004A00B2" w:rsidRPr="00E04EA8" w:rsidRDefault="004A00B2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15C85BFD" w14:textId="3E747721" w:rsidR="004A00B2" w:rsidRPr="00E04EA8" w:rsidRDefault="006E3A3B" w:rsidP="006E3A3B">
      <w:pPr>
        <w:pStyle w:val="Heading4"/>
      </w:pPr>
      <w:r>
        <w:t>Summer Hours Begin</w:t>
      </w:r>
    </w:p>
    <w:p w14:paraId="66F07D24" w14:textId="14FB11E8" w:rsidR="006E3A3B" w:rsidRDefault="008508CE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 w:rsidR="0045310F">
        <w:rPr>
          <w:sz w:val="22"/>
          <w:szCs w:val="22"/>
        </w:rPr>
        <w:t xml:space="preserve"> - Friday</w:t>
      </w:r>
      <w:r>
        <w:rPr>
          <w:sz w:val="22"/>
          <w:szCs w:val="22"/>
        </w:rPr>
        <w:tab/>
      </w:r>
      <w:r w:rsidR="0045310F">
        <w:rPr>
          <w:sz w:val="22"/>
          <w:szCs w:val="22"/>
        </w:rPr>
        <w:t>May 7 – May 8</w:t>
      </w:r>
      <w:r w:rsidR="009845C0">
        <w:rPr>
          <w:sz w:val="22"/>
          <w:szCs w:val="22"/>
        </w:rPr>
        <w:tab/>
        <w:t>7:00am – 6</w:t>
      </w:r>
      <w:r w:rsidR="006E3A3B">
        <w:rPr>
          <w:sz w:val="22"/>
          <w:szCs w:val="22"/>
        </w:rPr>
        <w:t>:00pm</w:t>
      </w:r>
    </w:p>
    <w:p w14:paraId="193011FE" w14:textId="7C9CC3F7" w:rsidR="009845C0" w:rsidRDefault="009845C0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  <w:t>May 9</w:t>
      </w:r>
      <w:r>
        <w:rPr>
          <w:sz w:val="22"/>
          <w:szCs w:val="22"/>
        </w:rPr>
        <w:tab/>
        <w:t>10:00am – 6:00pm</w:t>
      </w:r>
      <w:bookmarkStart w:id="0" w:name="_GoBack"/>
      <w:bookmarkEnd w:id="0"/>
    </w:p>
    <w:p w14:paraId="59A8CA67" w14:textId="38BCC29E" w:rsidR="009845C0" w:rsidRDefault="000011FA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Sunday</w:t>
      </w:r>
      <w:r>
        <w:rPr>
          <w:sz w:val="22"/>
          <w:szCs w:val="22"/>
        </w:rPr>
        <w:tab/>
        <w:t>May 10</w:t>
      </w:r>
      <w:r>
        <w:rPr>
          <w:sz w:val="22"/>
          <w:szCs w:val="22"/>
        </w:rPr>
        <w:tab/>
        <w:t>1:00p</w:t>
      </w:r>
      <w:r w:rsidR="009845C0">
        <w:rPr>
          <w:sz w:val="22"/>
          <w:szCs w:val="22"/>
        </w:rPr>
        <w:t>m – 5:00pm</w:t>
      </w:r>
    </w:p>
    <w:p w14:paraId="424BDF94" w14:textId="13C9E1D1" w:rsidR="009845C0" w:rsidRDefault="009845C0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Monday – Friday</w:t>
      </w:r>
      <w:r>
        <w:rPr>
          <w:sz w:val="22"/>
          <w:szCs w:val="22"/>
        </w:rPr>
        <w:tab/>
        <w:t>May 11 – 15</w:t>
      </w:r>
      <w:r>
        <w:rPr>
          <w:sz w:val="22"/>
          <w:szCs w:val="22"/>
        </w:rPr>
        <w:tab/>
      </w:r>
      <w:r w:rsidR="00B93A8E">
        <w:rPr>
          <w:sz w:val="22"/>
          <w:szCs w:val="22"/>
        </w:rPr>
        <w:t>7:00am – 6:00pm</w:t>
      </w:r>
    </w:p>
    <w:p w14:paraId="2173B5E9" w14:textId="17E00820" w:rsidR="006E3A3B" w:rsidRDefault="006A1F07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Saturday (Commencement)</w:t>
      </w:r>
      <w:r>
        <w:rPr>
          <w:sz w:val="22"/>
          <w:szCs w:val="22"/>
        </w:rPr>
        <w:tab/>
        <w:t xml:space="preserve">May </w:t>
      </w:r>
      <w:r w:rsidR="003B720F">
        <w:rPr>
          <w:sz w:val="22"/>
          <w:szCs w:val="22"/>
        </w:rPr>
        <w:t>16</w:t>
      </w:r>
      <w:r w:rsidR="006E3A3B">
        <w:rPr>
          <w:sz w:val="22"/>
          <w:szCs w:val="22"/>
        </w:rPr>
        <w:tab/>
        <w:t>1:00pm – 6:00pm</w:t>
      </w:r>
    </w:p>
    <w:p w14:paraId="22752F6C" w14:textId="5D6751CE" w:rsidR="006E3A3B" w:rsidRDefault="003B720F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Sunday</w:t>
      </w:r>
      <w:r>
        <w:rPr>
          <w:sz w:val="22"/>
          <w:szCs w:val="22"/>
        </w:rPr>
        <w:tab/>
        <w:t>May 17</w:t>
      </w:r>
      <w:r w:rsidR="006E3A3B">
        <w:rPr>
          <w:sz w:val="22"/>
          <w:szCs w:val="22"/>
        </w:rPr>
        <w:tab/>
        <w:t>Closed</w:t>
      </w:r>
    </w:p>
    <w:p w14:paraId="6730046C" w14:textId="77777777" w:rsidR="006E3A3B" w:rsidRDefault="006E3A3B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133170A0" w14:textId="0A55323E" w:rsidR="006E3A3B" w:rsidRDefault="006E3A3B" w:rsidP="006E3A3B">
      <w:pPr>
        <w:pStyle w:val="Heading4"/>
      </w:pPr>
      <w:r>
        <w:t>Memorial Day</w:t>
      </w:r>
    </w:p>
    <w:p w14:paraId="38268278" w14:textId="3ABFEB6C" w:rsidR="006E3A3B" w:rsidRDefault="006E3A3B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Saturday – Monday</w:t>
      </w:r>
      <w:r>
        <w:rPr>
          <w:sz w:val="22"/>
          <w:szCs w:val="22"/>
        </w:rPr>
        <w:tab/>
        <w:t>May 2</w:t>
      </w:r>
      <w:r w:rsidR="007C452D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6A1F07">
        <w:rPr>
          <w:sz w:val="22"/>
          <w:szCs w:val="22"/>
        </w:rPr>
        <w:t>2</w:t>
      </w:r>
      <w:r w:rsidR="007C452D">
        <w:rPr>
          <w:sz w:val="22"/>
          <w:szCs w:val="22"/>
        </w:rPr>
        <w:t>5</w:t>
      </w:r>
      <w:r>
        <w:rPr>
          <w:sz w:val="22"/>
          <w:szCs w:val="22"/>
        </w:rPr>
        <w:tab/>
        <w:t>Closed</w:t>
      </w:r>
    </w:p>
    <w:p w14:paraId="6FB77050" w14:textId="77777777" w:rsidR="00AD4463" w:rsidRDefault="00AD4463" w:rsidP="004A00B2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</w:p>
    <w:p w14:paraId="471DC324" w14:textId="5CB3E4CC" w:rsidR="006E3A3B" w:rsidRDefault="006E3A3B" w:rsidP="006E3A3B">
      <w:pPr>
        <w:pStyle w:val="Heading4"/>
      </w:pPr>
      <w:r>
        <w:t>Independence Day</w:t>
      </w:r>
      <w:r w:rsidR="008A662A">
        <w:t xml:space="preserve"> (Observed)</w:t>
      </w:r>
    </w:p>
    <w:p w14:paraId="25888FE7" w14:textId="5EEE4770" w:rsidR="009F737F" w:rsidRDefault="007C452D" w:rsidP="009F737F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Friday </w:t>
      </w:r>
      <w:r w:rsidR="006E3A3B">
        <w:rPr>
          <w:sz w:val="22"/>
          <w:szCs w:val="22"/>
        </w:rPr>
        <w:tab/>
        <w:t xml:space="preserve">July </w:t>
      </w:r>
      <w:r>
        <w:rPr>
          <w:sz w:val="22"/>
          <w:szCs w:val="22"/>
        </w:rPr>
        <w:t>3</w:t>
      </w:r>
      <w:r w:rsidR="006E3A3B">
        <w:rPr>
          <w:sz w:val="22"/>
          <w:szCs w:val="22"/>
        </w:rPr>
        <w:tab/>
        <w:t>Closed</w:t>
      </w:r>
    </w:p>
    <w:p w14:paraId="07086A60" w14:textId="5276758D" w:rsidR="00C024B7" w:rsidRPr="00C024B7" w:rsidRDefault="00C024B7" w:rsidP="009F737F">
      <w:pPr>
        <w:tabs>
          <w:tab w:val="left" w:pos="0"/>
          <w:tab w:val="center" w:pos="5040"/>
          <w:tab w:val="right" w:pos="10080"/>
        </w:tabs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71E15" wp14:editId="3A1721E6">
                <wp:simplePos x="0" y="0"/>
                <wp:positionH relativeFrom="column">
                  <wp:posOffset>-133350</wp:posOffset>
                </wp:positionH>
                <wp:positionV relativeFrom="paragraph">
                  <wp:posOffset>121920</wp:posOffset>
                </wp:positionV>
                <wp:extent cx="6667500" cy="266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A490F" w14:textId="77777777" w:rsidR="00C024B7" w:rsidRPr="006E3A3B" w:rsidRDefault="00C024B7" w:rsidP="00C024B7">
                            <w:pPr>
                              <w:tabs>
                                <w:tab w:val="left" w:pos="0"/>
                                <w:tab w:val="center" w:pos="5040"/>
                                <w:tab w:val="right" w:pos="100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For Rice students/staff/faculty with valid IDs at the west entrance.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Visitor hours remain the same for finals week.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86A3456" w14:textId="77777777" w:rsidR="00C024B7" w:rsidRDefault="00C024B7" w:rsidP="00C024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71E15" id="Rectangle 4" o:spid="_x0000_s1026" style="position:absolute;margin-left:-10.5pt;margin-top:9.6pt;width:5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" fillcolor="white [3201]" stroked="f" strokeweight="2.5pt">
                <v:textbox>
                  <w:txbxContent>
                    <w:p w14:paraId="0BCA490F" w14:textId="77777777" w:rsidR="00C024B7" w:rsidRPr="006E3A3B" w:rsidRDefault="00C024B7" w:rsidP="00C024B7">
                      <w:pPr>
                        <w:tabs>
                          <w:tab w:val="left" w:pos="0"/>
                          <w:tab w:val="center" w:pos="5040"/>
                          <w:tab w:val="right" w:pos="100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For Rice students/staff/faculty with valid IDs at the west entrance.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Visitor hours remain the same for finals week.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86A3456" w14:textId="77777777" w:rsidR="00C024B7" w:rsidRDefault="00C024B7" w:rsidP="00C024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024B7" w:rsidRPr="00C024B7" w:rsidSect="00FE4DF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AA12" w14:textId="77777777" w:rsidR="00117062" w:rsidRDefault="00117062" w:rsidP="00F621A7">
      <w:r>
        <w:separator/>
      </w:r>
    </w:p>
  </w:endnote>
  <w:endnote w:type="continuationSeparator" w:id="0">
    <w:p w14:paraId="337D07EE" w14:textId="77777777" w:rsidR="00117062" w:rsidRDefault="00117062" w:rsidP="00F6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F41D96" w14:paraId="03D8EBE9" w14:textId="77777777" w:rsidTr="00F621A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7F42A44E" w14:textId="77777777" w:rsidR="00F41D96" w:rsidRDefault="00F41D96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AA6413E" w14:textId="77777777" w:rsidR="00F41D96" w:rsidRDefault="000011FA" w:rsidP="00F621A7">
          <w:pPr>
            <w:pStyle w:val="NoSpacing"/>
            <w:spacing w:line="276" w:lineRule="auto"/>
            <w:rPr>
              <w:rFonts w:asciiTheme="majorHAnsi" w:hAnsiTheme="majorHAnsi"/>
              <w:color w:val="1E3054" w:themeColor="accent1" w:themeShade="BF"/>
            </w:rPr>
          </w:pPr>
          <w:sdt>
            <w:sdtPr>
              <w:rPr>
                <w:rFonts w:ascii="Cambria" w:hAnsi="Cambria"/>
                <w:color w:val="1E3054" w:themeColor="accent1" w:themeShade="BF"/>
              </w:rPr>
              <w:id w:val="179835412"/>
              <w:placeholder>
                <w:docPart w:val="C34FA1C5BF7D44489809D9B3C51C7CFC"/>
              </w:placeholder>
              <w:temporary/>
              <w:showingPlcHdr/>
            </w:sdtPr>
            <w:sdtEndPr/>
            <w:sdtContent>
              <w:r w:rsidR="00F41D96">
                <w:rPr>
                  <w:rFonts w:ascii="Cambria" w:hAnsi="Cambria"/>
                  <w:color w:val="1E3054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1721B993" w14:textId="77777777" w:rsidR="00F41D96" w:rsidRDefault="00F41D96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  <w:tr w:rsidR="00F41D96" w14:paraId="324715D5" w14:textId="77777777" w:rsidTr="00F621A7">
      <w:trPr>
        <w:trHeight w:val="150"/>
      </w:trPr>
      <w:tc>
        <w:tcPr>
          <w:tcW w:w="2250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33DF0344" w14:textId="77777777" w:rsidR="00F41D96" w:rsidRDefault="00F41D96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D8D1555" w14:textId="77777777" w:rsidR="00F41D96" w:rsidRDefault="00F41D96" w:rsidP="00F621A7">
          <w:pPr>
            <w:rPr>
              <w:rFonts w:asciiTheme="majorHAnsi" w:hAnsiTheme="majorHAnsi"/>
              <w:color w:val="1E3054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7878183F" w14:textId="77777777" w:rsidR="00F41D96" w:rsidRDefault="00F41D96" w:rsidP="00F621A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</w:tbl>
  <w:p w14:paraId="6C1D6A69" w14:textId="77777777" w:rsidR="00F41D96" w:rsidRDefault="00F41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horzAnchor="page" w:tblpX="1270" w:tblpY="313"/>
      <w:tblW w:w="5000" w:type="pct"/>
      <w:tblLook w:val="04A0" w:firstRow="1" w:lastRow="0" w:firstColumn="1" w:lastColumn="0" w:noHBand="0" w:noVBand="1"/>
    </w:tblPr>
    <w:tblGrid>
      <w:gridCol w:w="3127"/>
      <w:gridCol w:w="4545"/>
      <w:gridCol w:w="3128"/>
    </w:tblGrid>
    <w:tr w:rsidR="005B4479" w14:paraId="4E4DFD43" w14:textId="77777777" w:rsidTr="005B4479">
      <w:trPr>
        <w:trHeight w:val="151"/>
      </w:trPr>
      <w:tc>
        <w:tcPr>
          <w:tcW w:w="1448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2525E05D" w14:textId="77777777" w:rsidR="005B4479" w:rsidRDefault="005B4479" w:rsidP="005B447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  <w:tc>
        <w:tcPr>
          <w:tcW w:w="2104" w:type="pct"/>
          <w:vMerge w:val="restart"/>
          <w:noWrap/>
          <w:vAlign w:val="center"/>
          <w:hideMark/>
        </w:tcPr>
        <w:p w14:paraId="391D244E" w14:textId="77777777" w:rsidR="005B4479" w:rsidRDefault="005B4479" w:rsidP="005B4479">
          <w:pPr>
            <w:pStyle w:val="NoSpacing"/>
            <w:spacing w:line="276" w:lineRule="auto"/>
            <w:rPr>
              <w:rFonts w:asciiTheme="majorHAnsi" w:hAnsiTheme="majorHAnsi"/>
              <w:color w:val="1E3054" w:themeColor="accent1" w:themeShade="BF"/>
            </w:rPr>
          </w:pPr>
          <w:r>
            <w:rPr>
              <w:rFonts w:ascii="Cambria" w:hAnsi="Cambria"/>
              <w:color w:val="1E3054" w:themeColor="accent1" w:themeShade="BF"/>
            </w:rPr>
            <w:t>LIBRARY HOURS ARE SUBJECT TO CHANGE</w:t>
          </w:r>
        </w:p>
      </w:tc>
      <w:tc>
        <w:tcPr>
          <w:tcW w:w="1448" w:type="pct"/>
          <w:tcBorders>
            <w:top w:val="nil"/>
            <w:left w:val="nil"/>
            <w:bottom w:val="single" w:sz="4" w:space="0" w:color="294171" w:themeColor="accent1"/>
            <w:right w:val="nil"/>
          </w:tcBorders>
        </w:tcPr>
        <w:p w14:paraId="2E0699FB" w14:textId="77777777" w:rsidR="005B4479" w:rsidRDefault="005B4479" w:rsidP="005B447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  <w:tr w:rsidR="005B4479" w14:paraId="6EDCCDE7" w14:textId="77777777" w:rsidTr="005B4479">
      <w:trPr>
        <w:trHeight w:val="150"/>
      </w:trPr>
      <w:tc>
        <w:tcPr>
          <w:tcW w:w="1448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20F9CD55" w14:textId="77777777" w:rsidR="005B4479" w:rsidRDefault="005B4479" w:rsidP="005B447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A46EF20" w14:textId="77777777" w:rsidR="005B4479" w:rsidRDefault="005B4479" w:rsidP="005B4479">
          <w:pPr>
            <w:rPr>
              <w:rFonts w:asciiTheme="majorHAnsi" w:hAnsiTheme="majorHAnsi"/>
              <w:color w:val="1E3054" w:themeColor="accent1" w:themeShade="BF"/>
              <w:sz w:val="22"/>
              <w:szCs w:val="22"/>
            </w:rPr>
          </w:pPr>
        </w:p>
      </w:tc>
      <w:tc>
        <w:tcPr>
          <w:tcW w:w="1448" w:type="pct"/>
          <w:tcBorders>
            <w:top w:val="single" w:sz="4" w:space="0" w:color="294171" w:themeColor="accent1"/>
            <w:left w:val="nil"/>
            <w:bottom w:val="nil"/>
            <w:right w:val="nil"/>
          </w:tcBorders>
        </w:tcPr>
        <w:p w14:paraId="7E506FC5" w14:textId="77777777" w:rsidR="005B4479" w:rsidRDefault="005B4479" w:rsidP="005B447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94171" w:themeColor="accent1"/>
            </w:rPr>
          </w:pPr>
        </w:p>
      </w:tc>
    </w:tr>
  </w:tbl>
  <w:p w14:paraId="6EA4BDC8" w14:textId="77777777" w:rsidR="0048406B" w:rsidRDefault="0048406B"/>
  <w:p w14:paraId="19EEA3BF" w14:textId="1E27A89C" w:rsidR="00F41D96" w:rsidRPr="00D05A35" w:rsidRDefault="00F41D96" w:rsidP="006A1F07">
    <w:pPr>
      <w:pStyle w:val="Footer"/>
      <w:tabs>
        <w:tab w:val="clear" w:pos="4320"/>
        <w:tab w:val="clear" w:pos="8640"/>
        <w:tab w:val="left" w:pos="114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FCDF" w14:textId="77777777" w:rsidR="00117062" w:rsidRDefault="00117062" w:rsidP="00F621A7">
      <w:r>
        <w:separator/>
      </w:r>
    </w:p>
  </w:footnote>
  <w:footnote w:type="continuationSeparator" w:id="0">
    <w:p w14:paraId="19122F03" w14:textId="77777777" w:rsidR="00117062" w:rsidRDefault="00117062" w:rsidP="00F6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2"/>
    <w:rsid w:val="000011FA"/>
    <w:rsid w:val="00025900"/>
    <w:rsid w:val="000912A2"/>
    <w:rsid w:val="00117062"/>
    <w:rsid w:val="002150F3"/>
    <w:rsid w:val="002B5130"/>
    <w:rsid w:val="00360CD0"/>
    <w:rsid w:val="003B2F4E"/>
    <w:rsid w:val="003B720F"/>
    <w:rsid w:val="0045310F"/>
    <w:rsid w:val="0048406B"/>
    <w:rsid w:val="00484318"/>
    <w:rsid w:val="004A00B2"/>
    <w:rsid w:val="004A39CC"/>
    <w:rsid w:val="00516EEC"/>
    <w:rsid w:val="00566673"/>
    <w:rsid w:val="005955EC"/>
    <w:rsid w:val="005B4479"/>
    <w:rsid w:val="006041D4"/>
    <w:rsid w:val="00672D96"/>
    <w:rsid w:val="006A1F07"/>
    <w:rsid w:val="006B2970"/>
    <w:rsid w:val="006E3A3B"/>
    <w:rsid w:val="007C452D"/>
    <w:rsid w:val="007E1C50"/>
    <w:rsid w:val="007F3DB8"/>
    <w:rsid w:val="008508CE"/>
    <w:rsid w:val="008A0F49"/>
    <w:rsid w:val="008A662A"/>
    <w:rsid w:val="008A7249"/>
    <w:rsid w:val="0091361F"/>
    <w:rsid w:val="009845C0"/>
    <w:rsid w:val="009C3B3B"/>
    <w:rsid w:val="009F737F"/>
    <w:rsid w:val="00A721B5"/>
    <w:rsid w:val="00AD4463"/>
    <w:rsid w:val="00AE7C92"/>
    <w:rsid w:val="00B93A8E"/>
    <w:rsid w:val="00C024B7"/>
    <w:rsid w:val="00C53D8A"/>
    <w:rsid w:val="00C9356A"/>
    <w:rsid w:val="00C942BE"/>
    <w:rsid w:val="00D05A35"/>
    <w:rsid w:val="00E04EA8"/>
    <w:rsid w:val="00F41D96"/>
    <w:rsid w:val="00F55205"/>
    <w:rsid w:val="00F621A7"/>
    <w:rsid w:val="00FE4A20"/>
    <w:rsid w:val="00FE4D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EC6BF5"/>
  <w15:docId w15:val="{69F1CC83-1248-47AB-A73D-83264EF0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EA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1D2E4F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E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9417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A3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0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B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4EA8"/>
    <w:rPr>
      <w:rFonts w:asciiTheme="majorHAnsi" w:eastAsiaTheme="majorEastAsia" w:hAnsiTheme="majorHAnsi" w:cstheme="majorBidi"/>
      <w:b/>
      <w:bCs/>
      <w:color w:val="1D2E4F" w:themeColor="accent1" w:themeShade="B5"/>
      <w:sz w:val="32"/>
      <w:szCs w:val="32"/>
    </w:rPr>
  </w:style>
  <w:style w:type="table" w:styleId="LightShading-Accent1">
    <w:name w:val="Light Shading Accent 1"/>
    <w:basedOn w:val="TableNormal"/>
    <w:uiPriority w:val="60"/>
    <w:rsid w:val="004A00B2"/>
    <w:rPr>
      <w:color w:val="1E3054" w:themeColor="accent1" w:themeShade="BF"/>
    </w:rPr>
    <w:tblPr>
      <w:tblStyleRowBandSize w:val="1"/>
      <w:tblStyleColBandSize w:val="1"/>
      <w:tblBorders>
        <w:top w:val="single" w:sz="8" w:space="0" w:color="294171" w:themeColor="accent1"/>
        <w:bottom w:val="single" w:sz="8" w:space="0" w:color="2941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171" w:themeColor="accent1"/>
          <w:left w:val="nil"/>
          <w:bottom w:val="single" w:sz="8" w:space="0" w:color="2941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171" w:themeColor="accent1"/>
          <w:left w:val="nil"/>
          <w:bottom w:val="single" w:sz="8" w:space="0" w:color="2941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C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CE7" w:themeFill="accent1" w:themeFillTint="3F"/>
      </w:tcPr>
    </w:tblStylePr>
  </w:style>
  <w:style w:type="paragraph" w:customStyle="1" w:styleId="sectionhead">
    <w:name w:val="sectionhead"/>
    <w:basedOn w:val="Normal"/>
    <w:rsid w:val="004A0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04EA8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EA8"/>
    <w:rPr>
      <w:rFonts w:asciiTheme="majorHAnsi" w:eastAsiaTheme="majorEastAsia" w:hAnsiTheme="majorHAnsi" w:cstheme="majorBidi"/>
      <w:b/>
      <w:bCs/>
      <w:color w:val="29417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3A3B"/>
    <w:rPr>
      <w:rFonts w:asciiTheme="majorHAnsi" w:eastAsiaTheme="majorEastAsia" w:hAnsiTheme="majorHAnsi" w:cstheme="majorBidi"/>
      <w:b/>
      <w:bCs/>
      <w:i/>
      <w:iCs/>
      <w:color w:val="294171" w:themeColor="accent1"/>
      <w:sz w:val="24"/>
      <w:szCs w:val="24"/>
    </w:rPr>
  </w:style>
  <w:style w:type="table" w:styleId="LightList-Accent2">
    <w:name w:val="Light List Accent 2"/>
    <w:basedOn w:val="TableNormal"/>
    <w:uiPriority w:val="61"/>
    <w:rsid w:val="00E04EA8"/>
    <w:tblPr>
      <w:tblStyleRowBandSize w:val="1"/>
      <w:tblStyleColBandSize w:val="1"/>
      <w:tblBorders>
        <w:top w:val="single" w:sz="8" w:space="0" w:color="748CBC" w:themeColor="accent2"/>
        <w:left w:val="single" w:sz="8" w:space="0" w:color="748CBC" w:themeColor="accent2"/>
        <w:bottom w:val="single" w:sz="8" w:space="0" w:color="748CBC" w:themeColor="accent2"/>
        <w:right w:val="single" w:sz="8" w:space="0" w:color="748CB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C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  <w:tblStylePr w:type="band1Horz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E04EA8"/>
    <w:tblPr>
      <w:tblStyleRowBandSize w:val="1"/>
      <w:tblStyleColBandSize w:val="1"/>
      <w:tblBorders>
        <w:top w:val="single" w:sz="8" w:space="0" w:color="748CBC" w:themeColor="accent2"/>
        <w:left w:val="single" w:sz="8" w:space="0" w:color="748CBC" w:themeColor="accent2"/>
        <w:bottom w:val="single" w:sz="8" w:space="0" w:color="748CBC" w:themeColor="accent2"/>
        <w:right w:val="single" w:sz="8" w:space="0" w:color="748CBC" w:themeColor="accent2"/>
        <w:insideH w:val="single" w:sz="8" w:space="0" w:color="748CBC" w:themeColor="accent2"/>
        <w:insideV w:val="single" w:sz="8" w:space="0" w:color="748CB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18" w:space="0" w:color="748CBC" w:themeColor="accent2"/>
          <w:right w:val="single" w:sz="8" w:space="0" w:color="748CBC" w:themeColor="accent2"/>
          <w:insideH w:val="nil"/>
          <w:insideV w:val="single" w:sz="8" w:space="0" w:color="748CB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  <w:insideH w:val="nil"/>
          <w:insideV w:val="single" w:sz="8" w:space="0" w:color="748CB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</w:tcPr>
    </w:tblStylePr>
    <w:tblStylePr w:type="band1Vert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</w:tcBorders>
        <w:shd w:val="clear" w:color="auto" w:fill="DCE2EE" w:themeFill="accent2" w:themeFillTint="3F"/>
      </w:tcPr>
    </w:tblStylePr>
    <w:tblStylePr w:type="band1Horz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  <w:insideV w:val="single" w:sz="8" w:space="0" w:color="748CBC" w:themeColor="accent2"/>
        </w:tcBorders>
        <w:shd w:val="clear" w:color="auto" w:fill="DCE2EE" w:themeFill="accent2" w:themeFillTint="3F"/>
      </w:tcPr>
    </w:tblStylePr>
    <w:tblStylePr w:type="band2Horz">
      <w:tblPr/>
      <w:tcPr>
        <w:tcBorders>
          <w:top w:val="single" w:sz="8" w:space="0" w:color="748CBC" w:themeColor="accent2"/>
          <w:left w:val="single" w:sz="8" w:space="0" w:color="748CBC" w:themeColor="accent2"/>
          <w:bottom w:val="single" w:sz="8" w:space="0" w:color="748CBC" w:themeColor="accent2"/>
          <w:right w:val="single" w:sz="8" w:space="0" w:color="748CBC" w:themeColor="accent2"/>
          <w:insideV w:val="single" w:sz="8" w:space="0" w:color="748CBC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62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A7"/>
    <w:rPr>
      <w:sz w:val="24"/>
      <w:szCs w:val="24"/>
    </w:rPr>
  </w:style>
  <w:style w:type="paragraph" w:styleId="NoSpacing">
    <w:name w:val="No Spacing"/>
    <w:link w:val="NoSpacingChar"/>
    <w:qFormat/>
    <w:rsid w:val="00F621A7"/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F621A7"/>
    <w:rPr>
      <w:rFonts w:ascii="PMingLiU" w:hAnsi="PMingLiU"/>
      <w:sz w:val="22"/>
      <w:szCs w:val="22"/>
      <w:lang w:eastAsia="en-US"/>
    </w:rPr>
  </w:style>
  <w:style w:type="table" w:styleId="LightShading-Accent2">
    <w:name w:val="Light Shading Accent 2"/>
    <w:basedOn w:val="TableNormal"/>
    <w:uiPriority w:val="60"/>
    <w:rsid w:val="008A0F49"/>
    <w:rPr>
      <w:color w:val="4A6499" w:themeColor="accent2" w:themeShade="BF"/>
    </w:rPr>
    <w:tblPr>
      <w:tblStyleRowBandSize w:val="1"/>
      <w:tblStyleColBandSize w:val="1"/>
      <w:tblBorders>
        <w:top w:val="single" w:sz="8" w:space="0" w:color="748CBC" w:themeColor="accent2"/>
        <w:bottom w:val="single" w:sz="8" w:space="0" w:color="748CB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CBC" w:themeColor="accent2"/>
          <w:left w:val="nil"/>
          <w:bottom w:val="single" w:sz="8" w:space="0" w:color="748CB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CBC" w:themeColor="accent2"/>
          <w:left w:val="nil"/>
          <w:bottom w:val="single" w:sz="8" w:space="0" w:color="748CB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2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2EE" w:themeFill="accent2" w:themeFillTint="3F"/>
      </w:tcPr>
    </w:tblStylePr>
  </w:style>
  <w:style w:type="table" w:styleId="ColorfulList">
    <w:name w:val="Colorful List"/>
    <w:basedOn w:val="TableNormal"/>
    <w:uiPriority w:val="72"/>
    <w:rsid w:val="008A0F4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BA3" w:themeFill="accent2" w:themeFillShade="CC"/>
      </w:tcPr>
    </w:tblStylePr>
    <w:tblStylePr w:type="lastRow">
      <w:rPr>
        <w:b/>
        <w:bCs/>
        <w:color w:val="4F6B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4FA1C5BF7D44489809D9B3C51C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4B42-D8D7-194F-BC00-F9829E571832}"/>
      </w:docPartPr>
      <w:docPartBody>
        <w:p w:rsidR="006F1A36" w:rsidRDefault="006F1A36" w:rsidP="006F1A36">
          <w:pPr>
            <w:pStyle w:val="C34FA1C5BF7D44489809D9B3C51C7C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36"/>
    <w:rsid w:val="00087C48"/>
    <w:rsid w:val="006F1A36"/>
    <w:rsid w:val="008C2A43"/>
    <w:rsid w:val="00A31CD5"/>
    <w:rsid w:val="00A52446"/>
    <w:rsid w:val="00E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FA1C5BF7D44489809D9B3C51C7CFC">
    <w:name w:val="C34FA1C5BF7D44489809D9B3C51C7CFC"/>
    <w:rsid w:val="006F1A36"/>
  </w:style>
  <w:style w:type="paragraph" w:customStyle="1" w:styleId="689163AA3564D24DADAB1372F3EC1345">
    <w:name w:val="689163AA3564D24DADAB1372F3EC1345"/>
    <w:rsid w:val="006F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FD3DF-A542-4325-8910-6BC12857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Koffler</dc:creator>
  <cp:lastModifiedBy>huitrado</cp:lastModifiedBy>
  <cp:revision>8</cp:revision>
  <cp:lastPrinted>2018-04-03T15:52:00Z</cp:lastPrinted>
  <dcterms:created xsi:type="dcterms:W3CDTF">2018-03-29T18:49:00Z</dcterms:created>
  <dcterms:modified xsi:type="dcterms:W3CDTF">2019-04-25T19:21:00Z</dcterms:modified>
</cp:coreProperties>
</file>